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829F4" w14:textId="77777777" w:rsidR="007C5C6B" w:rsidRPr="007C5C6B" w:rsidRDefault="007C5C6B" w:rsidP="007C5C6B">
      <w:pPr>
        <w:rPr>
          <w:b/>
          <w:bCs/>
        </w:rPr>
      </w:pPr>
      <w:r w:rsidRPr="007C5C6B">
        <w:rPr>
          <w:b/>
          <w:bCs/>
        </w:rPr>
        <w:t>Списък на китайските университети, в които можете да кандидатствате:</w:t>
      </w:r>
    </w:p>
    <w:p w14:paraId="2E1E4F08" w14:textId="442CC7BF" w:rsidR="007C5C6B" w:rsidRDefault="007C5C6B" w:rsidP="007C5C6B">
      <w:pPr>
        <w:jc w:val="both"/>
      </w:pPr>
      <w:r>
        <w:t xml:space="preserve">Списък на университетите, в които можете да кандидатствате, ще видите в падащо меню в самата онлайн апликация, след като се регистрирате тук: </w:t>
      </w:r>
      <w:hyperlink r:id="rId4" w:anchor="/register/scopeId=1448562976223739906" w:history="1">
        <w:r w:rsidRPr="00A876D9">
          <w:rPr>
            <w:rStyle w:val="Hyperlink"/>
            <w:color w:val="0000FF"/>
          </w:rPr>
          <w:t>https://pmplatform.chinese.cn/ui/start/#/register/scopeId=1448562976223739906</w:t>
        </w:r>
      </w:hyperlink>
      <w:r>
        <w:t xml:space="preserve"> </w:t>
      </w:r>
    </w:p>
    <w:p w14:paraId="5BCAB421" w14:textId="00855796" w:rsidR="007C5C6B" w:rsidRDefault="007C5C6B" w:rsidP="007C5C6B"/>
    <w:p w14:paraId="0A6D481C" w14:textId="77777777" w:rsidR="007C5C6B" w:rsidRDefault="007C5C6B" w:rsidP="007C5C6B"/>
    <w:p w14:paraId="1D73FFCA" w14:textId="77777777" w:rsidR="007C5C6B" w:rsidRPr="007C5C6B" w:rsidRDefault="007C5C6B" w:rsidP="007C5C6B">
      <w:pPr>
        <w:rPr>
          <w:b/>
          <w:bCs/>
        </w:rPr>
      </w:pPr>
      <w:r w:rsidRPr="007C5C6B">
        <w:rPr>
          <w:b/>
          <w:bCs/>
        </w:rPr>
        <w:t>Университети, които Институт Конфуций – София препоръчва за стипендии и други програми:</w:t>
      </w:r>
    </w:p>
    <w:p w14:paraId="5FFE4C6F" w14:textId="77777777" w:rsidR="007C5C6B" w:rsidRDefault="007C5C6B" w:rsidP="007C5C6B">
      <w:r>
        <w:t>Beijing Foreign Studies University (Пекин)</w:t>
      </w:r>
    </w:p>
    <w:p w14:paraId="28EB6055" w14:textId="1BFC4E4B" w:rsidR="007C5C6B" w:rsidRDefault="007C5C6B" w:rsidP="007C5C6B">
      <w:r w:rsidRPr="007C5C6B">
        <w:t>Renmin University of China - Silk Road School (гр. Суджоу, пр. Джъдзян)</w:t>
      </w:r>
    </w:p>
    <w:p w14:paraId="6C2BA59D" w14:textId="091C1DFD" w:rsidR="007C5C6B" w:rsidRDefault="007C5C6B" w:rsidP="007C5C6B">
      <w:r w:rsidRPr="007C5C6B">
        <w:t>Xiamen University (гр. Сямън, пр. Фудзиен)</w:t>
      </w:r>
    </w:p>
    <w:p w14:paraId="39C73A55" w14:textId="77777777" w:rsidR="007C5C6B" w:rsidRDefault="007C5C6B" w:rsidP="007C5C6B">
      <w:r>
        <w:t>Fudan University (Шанхай)</w:t>
      </w:r>
    </w:p>
    <w:p w14:paraId="2B1599F5" w14:textId="77777777" w:rsidR="007C5C6B" w:rsidRDefault="007C5C6B" w:rsidP="007C5C6B">
      <w:r>
        <w:t>Beijing Normal University (Пекин)</w:t>
      </w:r>
    </w:p>
    <w:p w14:paraId="76C025FD" w14:textId="77777777" w:rsidR="007C5C6B" w:rsidRDefault="007C5C6B" w:rsidP="007C5C6B">
      <w:r>
        <w:t>Beijing Language and Culture University (Пекин)</w:t>
      </w:r>
    </w:p>
    <w:p w14:paraId="447E60E2" w14:textId="77777777" w:rsidR="007C5C6B" w:rsidRDefault="007C5C6B" w:rsidP="007C5C6B">
      <w:r>
        <w:t>Capital Normal University (Пекин)</w:t>
      </w:r>
    </w:p>
    <w:p w14:paraId="3F578F40" w14:textId="77777777" w:rsidR="007C5C6B" w:rsidRDefault="007C5C6B" w:rsidP="007C5C6B">
      <w:r>
        <w:t>Jiaotong University (Шанхай)</w:t>
      </w:r>
    </w:p>
    <w:p w14:paraId="09DE45EF" w14:textId="2F2DA962" w:rsidR="007C5C6B" w:rsidRDefault="007C5C6B" w:rsidP="007C5C6B">
      <w:r>
        <w:t>Tongji University (Шанхай)</w:t>
      </w:r>
    </w:p>
    <w:p w14:paraId="56AECAC7" w14:textId="77777777" w:rsidR="007C5C6B" w:rsidRDefault="007C5C6B" w:rsidP="007C5C6B">
      <w:r>
        <w:t>China Central Normal University (гр. Ухан, пр. Хубей)</w:t>
      </w:r>
    </w:p>
    <w:p w14:paraId="0AA623CA" w14:textId="77777777" w:rsidR="007C5C6B" w:rsidRDefault="007C5C6B" w:rsidP="007C5C6B">
      <w:r>
        <w:t xml:space="preserve">East China Normal University (Шанхай) </w:t>
      </w:r>
    </w:p>
    <w:p w14:paraId="22B7BAA6" w14:textId="77777777" w:rsidR="007C5C6B" w:rsidRDefault="007C5C6B" w:rsidP="007C5C6B">
      <w:r>
        <w:t xml:space="preserve">Zhejiang University of Science and Technology (гр. Ханджоу, пр. Джъзян) </w:t>
      </w:r>
    </w:p>
    <w:p w14:paraId="3DA29CDD" w14:textId="77777777" w:rsidR="007C5C6B" w:rsidRDefault="007C5C6B" w:rsidP="007C5C6B">
      <w:r>
        <w:t>University of Chinese Academy of Social Sciences (Пекин)</w:t>
      </w:r>
    </w:p>
    <w:p w14:paraId="2268A82C" w14:textId="77777777" w:rsidR="007C5C6B" w:rsidRDefault="007C5C6B" w:rsidP="007C5C6B">
      <w:r>
        <w:t xml:space="preserve">Tianjin University (Тиендзин) </w:t>
      </w:r>
    </w:p>
    <w:p w14:paraId="24086A51" w14:textId="77777777" w:rsidR="007C5C6B" w:rsidRDefault="007C5C6B" w:rsidP="007C5C6B">
      <w:r>
        <w:t>Beijing Institute of Technology (Пекин)</w:t>
      </w:r>
    </w:p>
    <w:p w14:paraId="71E36018" w14:textId="77777777" w:rsidR="007C5C6B" w:rsidRDefault="007C5C6B" w:rsidP="007C5C6B">
      <w:r>
        <w:t>Harbin Normal University (гр. Харбин, пр. Хъйлундзян)</w:t>
      </w:r>
    </w:p>
    <w:p w14:paraId="3AEA5B2D" w14:textId="77777777" w:rsidR="007C5C6B" w:rsidRDefault="007C5C6B" w:rsidP="007C5C6B">
      <w:r>
        <w:t>North-West University (гр. Сиан, пр. Шаанси)</w:t>
      </w:r>
    </w:p>
    <w:p w14:paraId="4BB89AE6" w14:textId="77777777" w:rsidR="007C5C6B" w:rsidRDefault="007C5C6B" w:rsidP="007C5C6B">
      <w:r>
        <w:t>Shangdong Normal University (гр. Дзинан, пр. Шандун)</w:t>
      </w:r>
    </w:p>
    <w:p w14:paraId="041B4353" w14:textId="77777777" w:rsidR="007C5C6B" w:rsidRDefault="007C5C6B" w:rsidP="007C5C6B">
      <w:r>
        <w:t>Ocean University of China (гр. Циндао, пр. Шандун)</w:t>
      </w:r>
    </w:p>
    <w:p w14:paraId="24F26B7F" w14:textId="77777777" w:rsidR="007C5C6B" w:rsidRDefault="007C5C6B" w:rsidP="007C5C6B">
      <w:r>
        <w:t>Ningbo University (гр. Нинбо, пр. Джъдзян)</w:t>
      </w:r>
    </w:p>
    <w:p w14:paraId="03129E4A" w14:textId="77777777" w:rsidR="007C5C6B" w:rsidRDefault="007C5C6B" w:rsidP="007C5C6B">
      <w:r>
        <w:t>Wenzhou Medical University (гр. Уънджоу, пр. Джъдзян)</w:t>
      </w:r>
    </w:p>
    <w:p w14:paraId="20022A98" w14:textId="5F199B89" w:rsidR="00407518" w:rsidRDefault="007C5C6B">
      <w:r>
        <w:t>Lanzhou University (гр. Ланджоу, пр. Гансу)</w:t>
      </w:r>
    </w:p>
    <w:sectPr w:rsidR="0040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6B"/>
    <w:rsid w:val="000A0633"/>
    <w:rsid w:val="002651E6"/>
    <w:rsid w:val="00407518"/>
    <w:rsid w:val="007C5C6B"/>
    <w:rsid w:val="00975DFB"/>
    <w:rsid w:val="00A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1E86"/>
  <w15:chartTrackingRefBased/>
  <w15:docId w15:val="{DC5A5C20-9591-4349-A482-33622C8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platform.chinese.cn/ui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Pironkova</dc:creator>
  <cp:keywords/>
  <dc:description/>
  <cp:lastModifiedBy>Dima Pironkova</cp:lastModifiedBy>
  <cp:revision>4</cp:revision>
  <dcterms:created xsi:type="dcterms:W3CDTF">2024-03-22T08:42:00Z</dcterms:created>
  <dcterms:modified xsi:type="dcterms:W3CDTF">2024-03-22T14:13:00Z</dcterms:modified>
</cp:coreProperties>
</file>